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7CF" w:rsidRDefault="005927CF" w:rsidP="00A050E9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ar-SA"/>
        </w:rPr>
      </w:pPr>
      <w:r w:rsidRPr="00563115"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ar-SA"/>
        </w:rPr>
        <w:t>Аннотация на рабочую программу</w:t>
      </w:r>
    </w:p>
    <w:p w:rsidR="005927CF" w:rsidRPr="005927CF" w:rsidRDefault="005927CF" w:rsidP="00A050E9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ar-SA"/>
        </w:rPr>
        <w:t>д</w:t>
      </w:r>
      <w:r w:rsidRPr="00563115">
        <w:rPr>
          <w:rFonts w:ascii="Times New Roman" w:eastAsia="Times New Roman" w:hAnsi="Times New Roman" w:cs="Tahoma"/>
          <w:b/>
          <w:kern w:val="2"/>
          <w:sz w:val="28"/>
          <w:lang w:eastAsia="ar-SA"/>
        </w:rPr>
        <w:t>исциплины</w:t>
      </w:r>
      <w:r>
        <w:rPr>
          <w:rFonts w:ascii="Times New Roman" w:eastAsia="Times New Roman" w:hAnsi="Times New Roman" w:cs="Tahoma"/>
          <w:b/>
          <w:kern w:val="2"/>
          <w:sz w:val="28"/>
          <w:lang w:eastAsia="ar-SA"/>
        </w:rPr>
        <w:t xml:space="preserve"> ПМ.01.</w:t>
      </w:r>
    </w:p>
    <w:p w:rsidR="00C50876" w:rsidRDefault="005927CF" w:rsidP="00A050E9">
      <w:pPr>
        <w:jc w:val="center"/>
        <w:rPr>
          <w:rFonts w:ascii="Times New Roman" w:eastAsia="Times New Roman" w:hAnsi="Times New Roman" w:cs="Tahoma"/>
          <w:b/>
          <w:kern w:val="2"/>
          <w:sz w:val="28"/>
          <w:lang w:eastAsia="ar-SA"/>
        </w:rPr>
      </w:pPr>
      <w:r>
        <w:rPr>
          <w:rFonts w:ascii="Times New Roman" w:eastAsia="Times New Roman" w:hAnsi="Times New Roman" w:cs="Tahoma"/>
          <w:b/>
          <w:kern w:val="2"/>
          <w:sz w:val="28"/>
          <w:lang w:eastAsia="ar-SA"/>
        </w:rPr>
        <w:t>«Художественная творческая деятельность»</w:t>
      </w:r>
    </w:p>
    <w:p w:rsidR="00210168" w:rsidRPr="00522E51" w:rsidRDefault="00A050E9" w:rsidP="005927CF">
      <w:pPr>
        <w:rPr>
          <w:rFonts w:ascii="Times New Roman" w:eastAsia="Times New Roman" w:hAnsi="Times New Roman" w:cs="Tahoma"/>
          <w:kern w:val="2"/>
          <w:sz w:val="28"/>
          <w:lang w:eastAsia="ar-SA"/>
        </w:rPr>
      </w:pPr>
      <w:r>
        <w:rPr>
          <w:rFonts w:ascii="Times New Roman" w:eastAsia="Times New Roman" w:hAnsi="Times New Roman" w:cs="Tahoma"/>
          <w:kern w:val="2"/>
          <w:sz w:val="28"/>
          <w:lang w:eastAsia="ar-SA"/>
        </w:rPr>
        <w:t xml:space="preserve">                                                                                            </w:t>
      </w:r>
      <w:r w:rsidR="00522E51" w:rsidRPr="00522E51">
        <w:rPr>
          <w:rFonts w:ascii="Times New Roman" w:eastAsia="Times New Roman" w:hAnsi="Times New Roman" w:cs="Tahoma"/>
          <w:kern w:val="2"/>
          <w:sz w:val="28"/>
          <w:lang w:eastAsia="ar-SA"/>
        </w:rPr>
        <w:t xml:space="preserve">Автор: </w:t>
      </w:r>
      <w:proofErr w:type="spellStart"/>
      <w:r>
        <w:rPr>
          <w:rFonts w:ascii="Times New Roman" w:eastAsia="Times New Roman" w:hAnsi="Times New Roman" w:cs="Tahoma"/>
          <w:kern w:val="2"/>
          <w:sz w:val="28"/>
          <w:lang w:eastAsia="ar-SA"/>
        </w:rPr>
        <w:t>Ибатуллина</w:t>
      </w:r>
      <w:proofErr w:type="spellEnd"/>
      <w:r>
        <w:rPr>
          <w:rFonts w:ascii="Times New Roman" w:eastAsia="Times New Roman" w:hAnsi="Times New Roman" w:cs="Tahoma"/>
          <w:kern w:val="2"/>
          <w:sz w:val="28"/>
          <w:lang w:eastAsia="ar-SA"/>
        </w:rPr>
        <w:t xml:space="preserve"> А.С.</w:t>
      </w:r>
    </w:p>
    <w:p w:rsidR="00930141" w:rsidRPr="00563115" w:rsidRDefault="00930141" w:rsidP="00930141">
      <w:pPr>
        <w:suppressAutoHyphens/>
        <w:spacing w:after="0" w:line="240" w:lineRule="auto"/>
        <w:jc w:val="right"/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</w:pPr>
    </w:p>
    <w:p w:rsidR="00930141" w:rsidRPr="00563115" w:rsidRDefault="00930141" w:rsidP="00930141">
      <w:pPr>
        <w:suppressAutoHyphens/>
        <w:spacing w:after="0" w:line="240" w:lineRule="auto"/>
        <w:rPr>
          <w:rFonts w:ascii="Times New Roman" w:eastAsia="Times New Roman" w:hAnsi="Times New Roman" w:cs="Tahoma"/>
          <w:bCs/>
          <w:kern w:val="2"/>
          <w:sz w:val="28"/>
          <w:szCs w:val="28"/>
          <w:lang w:eastAsia="ar-SA"/>
        </w:rPr>
      </w:pPr>
      <w:r w:rsidRPr="00563115">
        <w:rPr>
          <w:rFonts w:ascii="Times New Roman" w:eastAsia="Times New Roman" w:hAnsi="Times New Roman" w:cs="Tahoma"/>
          <w:bCs/>
          <w:kern w:val="2"/>
          <w:sz w:val="28"/>
          <w:szCs w:val="28"/>
          <w:lang w:eastAsia="ar-SA"/>
        </w:rPr>
        <w:t>Структура программы:</w:t>
      </w:r>
      <w:bookmarkStart w:id="0" w:name="_GoBack"/>
      <w:bookmarkEnd w:id="0"/>
    </w:p>
    <w:p w:rsidR="00930141" w:rsidRPr="00563115" w:rsidRDefault="00930141" w:rsidP="00930141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6311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1. Цель и задачи дисциплины.</w:t>
      </w:r>
    </w:p>
    <w:p w:rsidR="00930141" w:rsidRPr="00563115" w:rsidRDefault="00930141" w:rsidP="00930141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6311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2. Требования к результатам освоения содержания дисциплины.</w:t>
      </w:r>
    </w:p>
    <w:p w:rsidR="00930141" w:rsidRPr="00563115" w:rsidRDefault="00930141" w:rsidP="00930141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6311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3. Объем учебной дисциплины, виды учебной работы.</w:t>
      </w:r>
    </w:p>
    <w:p w:rsidR="00930141" w:rsidRPr="00563115" w:rsidRDefault="00930141" w:rsidP="00930141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6311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4. Содержание дисциплины и требования к формам и содержанию контроля.</w:t>
      </w:r>
    </w:p>
    <w:p w:rsidR="00930141" w:rsidRPr="00563115" w:rsidRDefault="00930141" w:rsidP="00930141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6311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5. Учебно-методическое и информационное обеспечение дисциплины.</w:t>
      </w:r>
    </w:p>
    <w:p w:rsidR="00930141" w:rsidRPr="00563115" w:rsidRDefault="00930141" w:rsidP="00930141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6311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6. Материально-техническое обеспечение дисциплины.</w:t>
      </w:r>
    </w:p>
    <w:p w:rsidR="00930141" w:rsidRDefault="001158D0" w:rsidP="00930141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7</w:t>
      </w:r>
      <w:r w:rsidR="00930141" w:rsidRPr="0056311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 Перечень основной учебной литературы.</w:t>
      </w:r>
    </w:p>
    <w:p w:rsidR="00930141" w:rsidRPr="00E04676" w:rsidRDefault="00930141" w:rsidP="0093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0141" w:rsidRPr="00E04676" w:rsidRDefault="00930141" w:rsidP="00930141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E04676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Оценка качества освоения основной профессиональной образовательной программы осуществляется на государственной (итоговой) аттестации </w:t>
      </w:r>
      <w:proofErr w:type="gramStart"/>
      <w:r w:rsidRPr="00E04676">
        <w:rPr>
          <w:rFonts w:ascii="Times New Roman" w:eastAsia="Times New Roman" w:hAnsi="Times New Roman" w:cs="Courier New"/>
          <w:sz w:val="28"/>
          <w:szCs w:val="28"/>
          <w:lang w:eastAsia="ar-SA"/>
        </w:rPr>
        <w:t>обучающихся</w:t>
      </w:r>
      <w:proofErr w:type="gramEnd"/>
      <w:r w:rsidRPr="00E04676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. </w:t>
      </w:r>
      <w:r w:rsidRPr="00E04676">
        <w:rPr>
          <w:rFonts w:ascii="Times New Roman" w:eastAsia="Times New Roman" w:hAnsi="Times New Roman" w:cs="Courier New"/>
          <w:bCs/>
          <w:sz w:val="28"/>
          <w:szCs w:val="28"/>
          <w:lang w:eastAsia="ar-SA"/>
        </w:rPr>
        <w:t>Государственная</w:t>
      </w:r>
      <w:r w:rsidRPr="00E04676">
        <w:rPr>
          <w:rFonts w:ascii="Times New Roman" w:eastAsia="Times New Roman" w:hAnsi="Times New Roman" w:cs="Courier New"/>
          <w:b/>
          <w:bCs/>
          <w:sz w:val="28"/>
          <w:szCs w:val="28"/>
          <w:lang w:eastAsia="ar-SA"/>
        </w:rPr>
        <w:t xml:space="preserve"> (</w:t>
      </w:r>
      <w:r w:rsidRPr="00E04676">
        <w:rPr>
          <w:rFonts w:ascii="Times New Roman" w:eastAsia="Times New Roman" w:hAnsi="Times New Roman" w:cs="Courier New"/>
          <w:bCs/>
          <w:sz w:val="28"/>
          <w:szCs w:val="28"/>
          <w:lang w:eastAsia="ar-SA"/>
        </w:rPr>
        <w:t xml:space="preserve">итоговая) аттестация включает </w:t>
      </w:r>
      <w:r w:rsidRPr="00E04676">
        <w:rPr>
          <w:rFonts w:ascii="Times New Roman" w:eastAsia="Times New Roman" w:hAnsi="Times New Roman" w:cs="Courier New"/>
          <w:sz w:val="28"/>
          <w:szCs w:val="28"/>
          <w:lang w:eastAsia="ar-SA"/>
        </w:rPr>
        <w:t>подготовку и защиту выпускной квалификационной работы (дипломный реферат) и государственные экзамены. Обязательное требование-соответствие тематики выпускной квалификационной работы содержанию одного или нескольких профессиональных модулей.</w:t>
      </w:r>
    </w:p>
    <w:p w:rsidR="00930141" w:rsidRPr="0005767D" w:rsidRDefault="00930141" w:rsidP="0005767D">
      <w:pPr>
        <w:widowControl w:val="0"/>
        <w:tabs>
          <w:tab w:val="left" w:pos="720"/>
          <w:tab w:val="left" w:pos="864"/>
          <w:tab w:val="left" w:pos="1152"/>
          <w:tab w:val="left" w:pos="1440"/>
          <w:tab w:val="left" w:pos="2592"/>
          <w:tab w:val="left" w:pos="3168"/>
          <w:tab w:val="left" w:pos="34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Требования к содержанию, объему и структуре выпускной квалификационной работы </w:t>
      </w:r>
      <w:r w:rsidRPr="00E0467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образовательным учреждением на основании порядка проведения государственной (итоговой) аттестации выпускников по программам СПО,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определенного в соответствии со статьей 15 Закона Российской Федерации «Об образовании» от 10 июля 1992 г. № 3266-1.</w:t>
      </w:r>
    </w:p>
    <w:p w:rsidR="00177190" w:rsidRPr="00766B69" w:rsidRDefault="00177190" w:rsidP="001771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B69">
        <w:rPr>
          <w:rFonts w:ascii="Times New Roman" w:hAnsi="Times New Roman" w:cs="Times New Roman"/>
          <w:b/>
          <w:sz w:val="28"/>
          <w:szCs w:val="28"/>
        </w:rPr>
        <w:t>Цели и задачи – требования к результатам освоения программы</w:t>
      </w:r>
    </w:p>
    <w:p w:rsidR="00177190" w:rsidRPr="00766B69" w:rsidRDefault="00177190" w:rsidP="001771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B69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рабочей программы должен </w:t>
      </w:r>
      <w:r w:rsidRPr="00766B69">
        <w:rPr>
          <w:rFonts w:ascii="Times New Roman" w:hAnsi="Times New Roman" w:cs="Times New Roman"/>
          <w:b/>
          <w:sz w:val="28"/>
          <w:szCs w:val="28"/>
        </w:rPr>
        <w:t>иметь практический опыт</w:t>
      </w:r>
      <w:r w:rsidRPr="00766B6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77190" w:rsidRPr="00766B69" w:rsidRDefault="00177190" w:rsidP="001771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B69">
        <w:rPr>
          <w:rFonts w:ascii="Times New Roman" w:hAnsi="Times New Roman" w:cs="Times New Roman"/>
          <w:sz w:val="28"/>
          <w:szCs w:val="28"/>
        </w:rPr>
        <w:t xml:space="preserve">постановки танцев по записи; </w:t>
      </w:r>
    </w:p>
    <w:p w:rsidR="00177190" w:rsidRDefault="00177190" w:rsidP="001771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в качестве исполнителя и постановщика различных танцев с творческим коллективом, проведения с участниками коллектива занятий по классическому, народному, бальному и современному танцам;</w:t>
      </w:r>
    </w:p>
    <w:p w:rsidR="00177190" w:rsidRDefault="00177190" w:rsidP="001771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уметь:</w:t>
      </w:r>
    </w:p>
    <w:p w:rsidR="00177190" w:rsidRDefault="00177190" w:rsidP="001771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и разрабатывать драматургическую основу хореографического произведения;</w:t>
      </w:r>
    </w:p>
    <w:p w:rsidR="00177190" w:rsidRDefault="00177190" w:rsidP="001771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разрабатывать постановочный план и осуществлять хореографическую постановку; подбирать музыку к танцам и работать с музыкальным материалом; </w:t>
      </w:r>
    </w:p>
    <w:p w:rsidR="00177190" w:rsidRDefault="00177190" w:rsidP="001771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разбирать и ставить танец по записи, вести репетиционную работу; </w:t>
      </w:r>
    </w:p>
    <w:p w:rsidR="00177190" w:rsidRDefault="00177190" w:rsidP="001771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работать над развитием пластичности, координации, постановкой корпуса, ног, рук, головы; </w:t>
      </w:r>
    </w:p>
    <w:p w:rsidR="00177190" w:rsidRDefault="00177190" w:rsidP="001771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воплощать манеру, совершенствовать технику и выразительность исполнения народных танцев, исполнять и ставить программные бальные танцы; </w:t>
      </w:r>
    </w:p>
    <w:p w:rsidR="00177190" w:rsidRDefault="00177190" w:rsidP="001771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импровизировать, находить музыкальное, эмоциональное и пластическое решение современного танца, использовать приобретенные исполнительские навыки и умения в преподавательской деятельности;</w:t>
      </w:r>
    </w:p>
    <w:p w:rsidR="00177190" w:rsidRDefault="00177190" w:rsidP="001771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77190" w:rsidRDefault="00177190" w:rsidP="001771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теоретические основы и практику создания хореографического произведения;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77190" w:rsidRDefault="00177190" w:rsidP="001771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приемы постановочной работы, методику</w:t>
      </w:r>
      <w:r>
        <w:rPr>
          <w:rFonts w:ascii="Times New Roman" w:hAnsi="Times New Roman" w:cs="Times New Roman"/>
          <w:sz w:val="28"/>
          <w:szCs w:val="28"/>
        </w:rPr>
        <w:tab/>
        <w:t xml:space="preserve">создания хореографического номера; </w:t>
      </w:r>
    </w:p>
    <w:p w:rsidR="00177190" w:rsidRDefault="00177190" w:rsidP="001771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систему и принципы развития психофизического и двигательного аппарата хореографа, специальную терминологию, хореографическое творчество разных народов, репертуар ведущих народных танцевальных ансамблей;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77190" w:rsidRDefault="00177190" w:rsidP="001771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принципы движения в европейских и латиноамериканских танцах;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77190" w:rsidRDefault="00177190" w:rsidP="001771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и школы современного танца, особенности техники и манеры их исполнения;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77190" w:rsidRDefault="00177190" w:rsidP="001771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теорию, хореографические элементы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народного, бального 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77190" w:rsidRDefault="00177190" w:rsidP="001771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современного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танцев;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77190" w:rsidRDefault="00177190" w:rsidP="00177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построения и методику проведения уроков хореографии</w:t>
      </w:r>
    </w:p>
    <w:p w:rsidR="00CB227B" w:rsidRPr="00210168" w:rsidRDefault="00CB227B" w:rsidP="002101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</w:p>
    <w:p w:rsidR="00CB227B" w:rsidRPr="00B71454" w:rsidRDefault="00CB227B" w:rsidP="00CB227B">
      <w:p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kern w:val="2"/>
          <w:sz w:val="28"/>
          <w:lang w:eastAsia="ar-SA"/>
        </w:rPr>
      </w:pPr>
      <w:r w:rsidRPr="00B71454">
        <w:rPr>
          <w:rFonts w:ascii="Times New Roman" w:eastAsia="Lucida Sans Unicode" w:hAnsi="Times New Roman" w:cs="Tahoma"/>
          <w:b/>
          <w:kern w:val="2"/>
          <w:sz w:val="28"/>
          <w:lang w:eastAsia="ar-SA"/>
        </w:rPr>
        <w:t>Обязательная  учебная нагрузка студента</w:t>
      </w:r>
      <w:r w:rsidR="00393539">
        <w:rPr>
          <w:rFonts w:ascii="Times New Roman" w:eastAsia="Lucida Sans Unicode" w:hAnsi="Times New Roman" w:cs="Tahoma"/>
          <w:b/>
          <w:kern w:val="2"/>
          <w:sz w:val="28"/>
          <w:lang w:eastAsia="ar-SA"/>
        </w:rPr>
        <w:t xml:space="preserve"> - 3129</w:t>
      </w:r>
      <w:r w:rsidR="00177190">
        <w:rPr>
          <w:rFonts w:ascii="Times New Roman" w:eastAsia="Lucida Sans Unicode" w:hAnsi="Times New Roman" w:cs="Tahoma"/>
          <w:b/>
          <w:kern w:val="2"/>
          <w:sz w:val="28"/>
          <w:lang w:eastAsia="ar-SA"/>
        </w:rPr>
        <w:t xml:space="preserve"> часов</w:t>
      </w:r>
      <w:r>
        <w:rPr>
          <w:rFonts w:ascii="Times New Roman" w:eastAsia="Lucida Sans Unicode" w:hAnsi="Times New Roman" w:cs="Tahoma"/>
          <w:b/>
          <w:kern w:val="2"/>
          <w:sz w:val="28"/>
          <w:lang w:eastAsia="ar-SA"/>
        </w:rPr>
        <w:t>, время изучения 1-</w:t>
      </w:r>
      <w:r w:rsidRPr="00B71454">
        <w:rPr>
          <w:rFonts w:ascii="Times New Roman" w:eastAsia="Lucida Sans Unicode" w:hAnsi="Times New Roman" w:cs="Tahoma"/>
          <w:b/>
          <w:kern w:val="2"/>
          <w:sz w:val="28"/>
          <w:lang w:eastAsia="ar-SA"/>
        </w:rPr>
        <w:t>8</w:t>
      </w:r>
      <w:r w:rsidR="00177190">
        <w:rPr>
          <w:rFonts w:ascii="Times New Roman" w:eastAsia="Lucida Sans Unicode" w:hAnsi="Times New Roman" w:cs="Tahoma"/>
          <w:b/>
          <w:kern w:val="2"/>
          <w:sz w:val="28"/>
          <w:lang w:eastAsia="ar-SA"/>
        </w:rPr>
        <w:t xml:space="preserve"> </w:t>
      </w:r>
      <w:r w:rsidRPr="00B71454">
        <w:rPr>
          <w:rFonts w:ascii="Times New Roman" w:eastAsia="Lucida Sans Unicode" w:hAnsi="Times New Roman" w:cs="Tahoma"/>
          <w:b/>
          <w:kern w:val="2"/>
          <w:sz w:val="28"/>
          <w:lang w:eastAsia="ar-SA"/>
        </w:rPr>
        <w:t>семестр</w:t>
      </w:r>
      <w:r>
        <w:rPr>
          <w:rFonts w:ascii="Times New Roman" w:eastAsia="Lucida Sans Unicode" w:hAnsi="Times New Roman" w:cs="Tahoma"/>
          <w:b/>
          <w:kern w:val="2"/>
          <w:sz w:val="28"/>
          <w:lang w:eastAsia="ar-SA"/>
        </w:rPr>
        <w:t>ы.</w:t>
      </w:r>
    </w:p>
    <w:p w:rsidR="00210168" w:rsidRDefault="00210168" w:rsidP="005927CF"/>
    <w:sectPr w:rsidR="00210168" w:rsidSect="00BA2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10C"/>
    <w:rsid w:val="00040283"/>
    <w:rsid w:val="0005767D"/>
    <w:rsid w:val="001158D0"/>
    <w:rsid w:val="00177190"/>
    <w:rsid w:val="00207387"/>
    <w:rsid w:val="00210168"/>
    <w:rsid w:val="00393539"/>
    <w:rsid w:val="00522E51"/>
    <w:rsid w:val="005927CF"/>
    <w:rsid w:val="00930141"/>
    <w:rsid w:val="00A050E9"/>
    <w:rsid w:val="00A6107C"/>
    <w:rsid w:val="00BA2018"/>
    <w:rsid w:val="00C50876"/>
    <w:rsid w:val="00CB227B"/>
    <w:rsid w:val="00E5710C"/>
    <w:rsid w:val="00F11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PC</cp:lastModifiedBy>
  <cp:revision>11</cp:revision>
  <dcterms:created xsi:type="dcterms:W3CDTF">2015-01-13T08:38:00Z</dcterms:created>
  <dcterms:modified xsi:type="dcterms:W3CDTF">2019-04-14T08:20:00Z</dcterms:modified>
</cp:coreProperties>
</file>