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C6691" w:rsidRDefault="007677E8" w:rsidP="007677E8">
      <w:pPr>
        <w:pStyle w:val="1"/>
        <w:tabs>
          <w:tab w:val="left" w:pos="0"/>
        </w:tabs>
        <w:spacing w:line="240" w:lineRule="auto"/>
        <w:rPr>
          <w:b w:val="0"/>
          <w:sz w:val="28"/>
        </w:rPr>
      </w:pPr>
      <w:r w:rsidRPr="000C6691">
        <w:rPr>
          <w:b w:val="0"/>
          <w:sz w:val="28"/>
        </w:rPr>
        <w:t>Аннотация на рабочую программу</w:t>
      </w:r>
    </w:p>
    <w:p w:rsidR="007677E8" w:rsidRPr="000C6691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sz w:val="28"/>
        </w:rPr>
      </w:pPr>
      <w:r w:rsidRPr="000C6691">
        <w:rPr>
          <w:rStyle w:val="11"/>
          <w:rFonts w:ascii="Times New Roman" w:hAnsi="Times New Roman"/>
          <w:sz w:val="28"/>
        </w:rPr>
        <w:t>дисциплины МДК 01.03</w:t>
      </w:r>
    </w:p>
    <w:p w:rsidR="0062596E" w:rsidRPr="000C6691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sz w:val="28"/>
        </w:rPr>
      </w:pPr>
      <w:r w:rsidRPr="000C6691">
        <w:rPr>
          <w:rStyle w:val="11"/>
          <w:rFonts w:ascii="Times New Roman" w:hAnsi="Times New Roman"/>
          <w:sz w:val="28"/>
        </w:rPr>
        <w:t>Концертмейстерский клас</w:t>
      </w:r>
      <w:r w:rsidR="003A05C9" w:rsidRPr="000C6691">
        <w:rPr>
          <w:rStyle w:val="11"/>
          <w:rFonts w:ascii="Times New Roman" w:hAnsi="Times New Roman"/>
          <w:sz w:val="28"/>
        </w:rPr>
        <w:t>с (</w:t>
      </w:r>
      <w:proofErr w:type="spellStart"/>
      <w:r w:rsidR="003127F7" w:rsidRPr="000C6691">
        <w:rPr>
          <w:rStyle w:val="11"/>
          <w:rFonts w:ascii="Times New Roman" w:hAnsi="Times New Roman"/>
          <w:sz w:val="28"/>
        </w:rPr>
        <w:t>курай</w:t>
      </w:r>
      <w:proofErr w:type="spellEnd"/>
      <w:r w:rsidR="003127F7" w:rsidRPr="000C6691">
        <w:rPr>
          <w:rStyle w:val="11"/>
          <w:rFonts w:ascii="Times New Roman" w:hAnsi="Times New Roman"/>
          <w:sz w:val="28"/>
        </w:rPr>
        <w:t>)</w:t>
      </w:r>
    </w:p>
    <w:p w:rsidR="003127F7" w:rsidRPr="000C6691" w:rsidRDefault="003127F7" w:rsidP="007677E8">
      <w:pPr>
        <w:spacing w:after="0" w:line="240" w:lineRule="auto"/>
        <w:jc w:val="center"/>
        <w:rPr>
          <w:rStyle w:val="11"/>
          <w:rFonts w:ascii="Times New Roman" w:hAnsi="Times New Roman"/>
          <w:sz w:val="28"/>
        </w:rPr>
      </w:pPr>
    </w:p>
    <w:p w:rsidR="003127F7" w:rsidRPr="000C6691" w:rsidRDefault="007677E8" w:rsidP="003127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C66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3127F7" w:rsidRPr="000C6691">
        <w:rPr>
          <w:rFonts w:ascii="Times New Roman" w:eastAsia="Times New Roman" w:hAnsi="Times New Roman"/>
          <w:sz w:val="28"/>
          <w:szCs w:val="28"/>
        </w:rPr>
        <w:t>Каекбердин</w:t>
      </w:r>
      <w:proofErr w:type="spellEnd"/>
      <w:r w:rsidR="003127F7" w:rsidRPr="000C6691">
        <w:rPr>
          <w:rFonts w:ascii="Times New Roman" w:eastAsia="Times New Roman" w:hAnsi="Times New Roman"/>
          <w:sz w:val="28"/>
          <w:szCs w:val="28"/>
        </w:rPr>
        <w:t xml:space="preserve"> Н.М</w:t>
      </w:r>
    </w:p>
    <w:p w:rsidR="007677E8" w:rsidRPr="000C6691" w:rsidRDefault="003127F7" w:rsidP="003127F7">
      <w:pPr>
        <w:spacing w:after="0" w:line="240" w:lineRule="auto"/>
        <w:jc w:val="right"/>
        <w:rPr>
          <w:rFonts w:ascii="Times New Roman" w:eastAsia="Times New Roman" w:hAnsi="Times New Roman"/>
          <w:szCs w:val="28"/>
        </w:rPr>
      </w:pPr>
      <w:r w:rsidRPr="000C669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0C6691">
        <w:rPr>
          <w:rFonts w:ascii="Times New Roman" w:eastAsia="Times New Roman" w:hAnsi="Times New Roman"/>
          <w:sz w:val="28"/>
          <w:szCs w:val="28"/>
        </w:rPr>
        <w:t>Кусямишев</w:t>
      </w:r>
      <w:proofErr w:type="spellEnd"/>
      <w:r w:rsidRPr="000C6691">
        <w:rPr>
          <w:rFonts w:ascii="Times New Roman" w:eastAsia="Times New Roman" w:hAnsi="Times New Roman"/>
          <w:sz w:val="28"/>
          <w:szCs w:val="28"/>
        </w:rPr>
        <w:t xml:space="preserve"> Ш.</w:t>
      </w:r>
      <w:proofErr w:type="gramStart"/>
      <w:r w:rsidRPr="000C6691">
        <w:rPr>
          <w:rFonts w:ascii="Times New Roman" w:eastAsia="Times New Roman" w:hAnsi="Times New Roman"/>
          <w:sz w:val="28"/>
          <w:szCs w:val="28"/>
        </w:rPr>
        <w:t>Ш</w:t>
      </w:r>
      <w:proofErr w:type="gramEnd"/>
    </w:p>
    <w:p w:rsidR="007677E8" w:rsidRPr="000C6691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0C66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0C66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0C66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6691">
        <w:rPr>
          <w:rFonts w:ascii="Times New Roman" w:hAnsi="Times New Roman" w:cs="Times New Roman"/>
          <w:sz w:val="28"/>
          <w:szCs w:val="28"/>
        </w:rPr>
        <w:t>.</w:t>
      </w:r>
    </w:p>
    <w:p w:rsidR="00991366" w:rsidRPr="000C66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0C66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805A6B" w:rsidRPr="000C6691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 xml:space="preserve">Цель курса: </w:t>
      </w:r>
    </w:p>
    <w:p w:rsidR="00805A6B" w:rsidRPr="000C6691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воспитание квалифицированных исполнителей, способных аккомпанировать солистам (певцам и инструменталистам);</w:t>
      </w:r>
    </w:p>
    <w:p w:rsidR="00805A6B" w:rsidRPr="000C6691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 xml:space="preserve">разучивать с солистом его сольный репертуар, и </w:t>
      </w:r>
      <w:proofErr w:type="gramStart"/>
      <w:r w:rsidRPr="000C6691">
        <w:rPr>
          <w:rStyle w:val="FontStyle12"/>
          <w:sz w:val="28"/>
          <w:szCs w:val="28"/>
        </w:rPr>
        <w:t>анс</w:t>
      </w:r>
      <w:bookmarkStart w:id="0" w:name="_GoBack"/>
      <w:bookmarkEnd w:id="0"/>
      <w:r w:rsidRPr="000C6691">
        <w:rPr>
          <w:rStyle w:val="FontStyle12"/>
          <w:sz w:val="28"/>
          <w:szCs w:val="28"/>
        </w:rPr>
        <w:t>амблях</w:t>
      </w:r>
      <w:proofErr w:type="gramEnd"/>
      <w:r w:rsidRPr="000C6691">
        <w:rPr>
          <w:rStyle w:val="FontStyle12"/>
          <w:sz w:val="28"/>
          <w:szCs w:val="28"/>
        </w:rPr>
        <w:t xml:space="preserve"> (иметь представление о тесситуре голосов, а также о соответствующем репертуаре;</w:t>
      </w:r>
    </w:p>
    <w:p w:rsidR="00805A6B" w:rsidRPr="000C6691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0C6691">
        <w:rPr>
          <w:sz w:val="28"/>
          <w:szCs w:val="28"/>
        </w:rPr>
        <w:t xml:space="preserve">- </w:t>
      </w:r>
      <w:r w:rsidRPr="000C6691">
        <w:rPr>
          <w:rStyle w:val="FontStyle12"/>
          <w:sz w:val="28"/>
          <w:szCs w:val="28"/>
        </w:rPr>
        <w:t xml:space="preserve">аккомпанировать несложные произведения с листа и с транспонированием. </w:t>
      </w:r>
    </w:p>
    <w:p w:rsidR="00805A6B" w:rsidRPr="000C6691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</w:p>
    <w:p w:rsidR="00805A6B" w:rsidRPr="000C6691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Задачи курса:</w:t>
      </w:r>
    </w:p>
    <w:p w:rsidR="00805A6B" w:rsidRPr="000C6691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</w:p>
    <w:p w:rsidR="00805A6B" w:rsidRPr="000C6691" w:rsidRDefault="00805A6B" w:rsidP="00805A6B">
      <w:pPr>
        <w:pStyle w:val="Style5"/>
        <w:widowControl/>
        <w:tabs>
          <w:tab w:val="left" w:pos="917"/>
        </w:tabs>
        <w:spacing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формирование комплекса навыков концертмейстерской игры;</w:t>
      </w:r>
    </w:p>
    <w:p w:rsidR="00805A6B" w:rsidRPr="000C6691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 xml:space="preserve">- формирование у </w:t>
      </w:r>
      <w:proofErr w:type="gramStart"/>
      <w:r w:rsidRPr="000C6691">
        <w:rPr>
          <w:rStyle w:val="FontStyle12"/>
          <w:sz w:val="28"/>
          <w:szCs w:val="28"/>
        </w:rPr>
        <w:t>обучающихся</w:t>
      </w:r>
      <w:proofErr w:type="gramEnd"/>
      <w:r w:rsidRPr="000C6691">
        <w:rPr>
          <w:rStyle w:val="FontStyle12"/>
          <w:sz w:val="28"/>
          <w:szCs w:val="28"/>
        </w:rPr>
        <w:t xml:space="preserve"> художественного вкуса, стиля, широкого кругозора;</w:t>
      </w:r>
    </w:p>
    <w:p w:rsidR="003127F7" w:rsidRPr="000C6691" w:rsidRDefault="003127F7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аккомпанирование на слух;</w:t>
      </w:r>
    </w:p>
    <w:p w:rsidR="00805A6B" w:rsidRPr="000C6691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воспитание творческой воли, стремления к самосовершенствованию;</w:t>
      </w:r>
    </w:p>
    <w:p w:rsidR="00805A6B" w:rsidRPr="000C6691" w:rsidRDefault="00805A6B" w:rsidP="00805A6B">
      <w:pPr>
        <w:pStyle w:val="Style4"/>
        <w:widowControl/>
        <w:tabs>
          <w:tab w:val="left" w:pos="994"/>
        </w:tabs>
        <w:spacing w:line="317" w:lineRule="exact"/>
        <w:jc w:val="both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воспитание чувства ансамбля, умения создать все условия для раскрытия исполнительских возможностей солиста;</w:t>
      </w:r>
    </w:p>
    <w:p w:rsidR="006C6A52" w:rsidRPr="000C6691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Style w:val="FontStyle12"/>
          <w:sz w:val="28"/>
          <w:szCs w:val="28"/>
        </w:rPr>
        <w:t>- формирование навыков аккомпанемента с листа.</w:t>
      </w:r>
    </w:p>
    <w:p w:rsidR="00D62380" w:rsidRPr="000C6691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</w:p>
    <w:p w:rsidR="00805A6B" w:rsidRPr="000C6691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lastRenderedPageBreak/>
        <w:t>практический опыт:</w:t>
      </w:r>
    </w:p>
    <w:p w:rsidR="00805A6B" w:rsidRPr="000C6691" w:rsidRDefault="00805A6B" w:rsidP="00805A6B">
      <w:pPr>
        <w:pStyle w:val="Style5"/>
        <w:widowControl/>
        <w:tabs>
          <w:tab w:val="left" w:pos="941"/>
        </w:tabs>
        <w:spacing w:before="5"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чтения с листа музыкальных произведений разных жанров и форм;</w:t>
      </w:r>
    </w:p>
    <w:p w:rsidR="00805A6B" w:rsidRPr="000C6691" w:rsidRDefault="00805A6B" w:rsidP="00805A6B">
      <w:pPr>
        <w:pStyle w:val="Style5"/>
        <w:widowControl/>
        <w:tabs>
          <w:tab w:val="left" w:pos="941"/>
        </w:tabs>
        <w:spacing w:line="317" w:lineRule="exact"/>
        <w:ind w:right="2074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 xml:space="preserve">- </w:t>
      </w:r>
      <w:proofErr w:type="spellStart"/>
      <w:r w:rsidRPr="000C6691">
        <w:rPr>
          <w:rStyle w:val="FontStyle12"/>
          <w:sz w:val="28"/>
          <w:szCs w:val="28"/>
        </w:rPr>
        <w:t>репетиционно-концертной</w:t>
      </w:r>
      <w:proofErr w:type="spellEnd"/>
      <w:r w:rsidRPr="000C6691">
        <w:rPr>
          <w:rStyle w:val="FontStyle12"/>
          <w:sz w:val="28"/>
          <w:szCs w:val="28"/>
        </w:rPr>
        <w:t xml:space="preserve"> работы в качестве концертмейстера. </w:t>
      </w:r>
    </w:p>
    <w:p w:rsidR="00805A6B" w:rsidRPr="000C6691" w:rsidRDefault="00805A6B" w:rsidP="00805A6B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805A6B" w:rsidRPr="000C6691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C669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C6691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05A6B" w:rsidRPr="000C6691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уметь:</w:t>
      </w:r>
    </w:p>
    <w:p w:rsidR="00805A6B" w:rsidRPr="000C6691" w:rsidRDefault="00805A6B" w:rsidP="00805A6B">
      <w:pPr>
        <w:pStyle w:val="Style4"/>
        <w:widowControl/>
        <w:tabs>
          <w:tab w:val="left" w:pos="946"/>
        </w:tabs>
        <w:spacing w:before="14" w:line="317" w:lineRule="exact"/>
        <w:jc w:val="both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 xml:space="preserve">- </w:t>
      </w:r>
      <w:proofErr w:type="spellStart"/>
      <w:r w:rsidRPr="000C6691">
        <w:rPr>
          <w:rStyle w:val="FontStyle12"/>
          <w:sz w:val="28"/>
          <w:szCs w:val="28"/>
        </w:rPr>
        <w:t>психофизиологически</w:t>
      </w:r>
      <w:proofErr w:type="spellEnd"/>
      <w:r w:rsidRPr="000C6691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805A6B" w:rsidRPr="000C6691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Style w:val="FontStyle12"/>
          <w:sz w:val="28"/>
          <w:szCs w:val="28"/>
        </w:rPr>
        <w:t>- применять концертмейстерские навыки в репетиционной и концертной работе.</w:t>
      </w:r>
    </w:p>
    <w:p w:rsidR="00805A6B" w:rsidRPr="000C6691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691">
        <w:rPr>
          <w:rFonts w:ascii="Times New Roman" w:hAnsi="Times New Roman" w:cs="Times New Roman"/>
          <w:sz w:val="28"/>
          <w:szCs w:val="28"/>
        </w:rPr>
        <w:t>знать:</w:t>
      </w:r>
    </w:p>
    <w:p w:rsidR="00805A6B" w:rsidRPr="000C6691" w:rsidRDefault="00805A6B" w:rsidP="00805A6B">
      <w:pPr>
        <w:pStyle w:val="Style5"/>
        <w:widowControl/>
        <w:tabs>
          <w:tab w:val="left" w:pos="960"/>
        </w:tabs>
        <w:spacing w:before="19"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концертмейстерский репертуар по жанрам;</w:t>
      </w:r>
    </w:p>
    <w:p w:rsidR="00805A6B" w:rsidRPr="000C6691" w:rsidRDefault="00805A6B" w:rsidP="00805A6B">
      <w:pPr>
        <w:pStyle w:val="Style5"/>
        <w:widowControl/>
        <w:tabs>
          <w:tab w:val="left" w:pos="960"/>
        </w:tabs>
        <w:spacing w:before="10"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художественно-исполнительские возможности инструмента в аккомпанементе;</w:t>
      </w:r>
    </w:p>
    <w:p w:rsidR="00805A6B" w:rsidRPr="000C6691" w:rsidRDefault="00805A6B" w:rsidP="00805A6B">
      <w:pPr>
        <w:pStyle w:val="Style5"/>
        <w:widowControl/>
        <w:tabs>
          <w:tab w:val="left" w:pos="960"/>
        </w:tabs>
        <w:spacing w:line="317" w:lineRule="exact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профессиональную терминологию;</w:t>
      </w:r>
    </w:p>
    <w:p w:rsidR="00805A6B" w:rsidRPr="000C6691" w:rsidRDefault="00805A6B" w:rsidP="00805A6B">
      <w:pPr>
        <w:pStyle w:val="Style4"/>
        <w:widowControl/>
        <w:tabs>
          <w:tab w:val="left" w:pos="955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C6691">
        <w:rPr>
          <w:rStyle w:val="FontStyle12"/>
          <w:sz w:val="28"/>
          <w:szCs w:val="28"/>
        </w:rPr>
        <w:t>- особенности работы в качестве концертмейстера, специфику репетиционной работы.</w:t>
      </w:r>
    </w:p>
    <w:p w:rsidR="006C6A52" w:rsidRPr="000C6691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BB427C" w:rsidRDefault="00BB427C" w:rsidP="00BB4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107 часов</w:t>
      </w:r>
    </w:p>
    <w:p w:rsidR="00BB427C" w:rsidRDefault="00BB427C" w:rsidP="00BB42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Обязательная  учебная нагрузка студента – 71 часа, </w:t>
      </w:r>
    </w:p>
    <w:p w:rsidR="00BB427C" w:rsidRDefault="00BB427C" w:rsidP="00BB427C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Самостоятельная</w:t>
      </w:r>
      <w:proofErr w:type="gramEnd"/>
      <w:r>
        <w:rPr>
          <w:rFonts w:ascii="Times New Roman" w:hAnsi="Times New Roman"/>
          <w:sz w:val="28"/>
        </w:rPr>
        <w:t xml:space="preserve"> 36 часов</w:t>
      </w:r>
    </w:p>
    <w:p w:rsidR="00BB427C" w:rsidRDefault="00BB427C" w:rsidP="00BB427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изучения – 5,8 семестры.</w:t>
      </w:r>
    </w:p>
    <w:p w:rsidR="007677E8" w:rsidRPr="000C66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Pr="000C6691" w:rsidRDefault="008658DD"/>
    <w:sectPr w:rsidR="008658DD" w:rsidRPr="000C6691" w:rsidSect="006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C6691"/>
    <w:rsid w:val="000E7A03"/>
    <w:rsid w:val="00175CE0"/>
    <w:rsid w:val="002C32AC"/>
    <w:rsid w:val="003127F7"/>
    <w:rsid w:val="003A05C9"/>
    <w:rsid w:val="004E7121"/>
    <w:rsid w:val="0062596E"/>
    <w:rsid w:val="006A7435"/>
    <w:rsid w:val="006C6A52"/>
    <w:rsid w:val="006E683D"/>
    <w:rsid w:val="007200EF"/>
    <w:rsid w:val="007677E8"/>
    <w:rsid w:val="00805A6B"/>
    <w:rsid w:val="008658DD"/>
    <w:rsid w:val="00991366"/>
    <w:rsid w:val="00BB427C"/>
    <w:rsid w:val="00C51616"/>
    <w:rsid w:val="00D62380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6</cp:revision>
  <cp:lastPrinted>2019-02-11T04:17:00Z</cp:lastPrinted>
  <dcterms:created xsi:type="dcterms:W3CDTF">2019-03-01T07:16:00Z</dcterms:created>
  <dcterms:modified xsi:type="dcterms:W3CDTF">2019-04-04T08:24:00Z</dcterms:modified>
</cp:coreProperties>
</file>